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DE" w:rsidRPr="00874FF3" w:rsidRDefault="0012323C" w:rsidP="00632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325DE" w:rsidRPr="00874FF3">
        <w:rPr>
          <w:b/>
          <w:sz w:val="28"/>
          <w:szCs w:val="28"/>
        </w:rPr>
        <w:t>ОССИЙСКАЯ ФЕДЕРАЦИЯ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ЧЕРЕМХОВСКОЕ МУНИЦИПАЛЬНОЕ ОБРАЗОВАНИЕ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ДУМА ЧЕРЕМХОВСКОГО СЕЛЬСКОГО ПОСЕЛЕНИЯ</w:t>
      </w: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</w:p>
    <w:p w:rsidR="006325DE" w:rsidRPr="00874FF3" w:rsidRDefault="006325DE" w:rsidP="006325DE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РЕШЕНИЕ</w:t>
      </w:r>
    </w:p>
    <w:p w:rsidR="006325DE" w:rsidRDefault="006325DE" w:rsidP="00F72162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pacing w:val="-6"/>
          <w:sz w:val="28"/>
          <w:szCs w:val="28"/>
        </w:rPr>
      </w:pPr>
    </w:p>
    <w:p w:rsidR="00B86C32" w:rsidRPr="004A19C8" w:rsidRDefault="005C2AA1" w:rsidP="00F72162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  <w:r w:rsidRPr="004A19C8">
        <w:rPr>
          <w:spacing w:val="-6"/>
          <w:sz w:val="28"/>
          <w:szCs w:val="28"/>
        </w:rPr>
        <w:t>о</w:t>
      </w:r>
      <w:r w:rsidR="00B86C32" w:rsidRPr="004A19C8">
        <w:rPr>
          <w:spacing w:val="-6"/>
          <w:sz w:val="28"/>
          <w:szCs w:val="28"/>
        </w:rPr>
        <w:t>т</w:t>
      </w:r>
      <w:r w:rsidR="00DB1DDB" w:rsidRPr="004A19C8">
        <w:rPr>
          <w:sz w:val="28"/>
          <w:szCs w:val="28"/>
        </w:rPr>
        <w:t xml:space="preserve"> </w:t>
      </w:r>
      <w:r w:rsidR="00293FE7">
        <w:rPr>
          <w:sz w:val="28"/>
          <w:szCs w:val="28"/>
        </w:rPr>
        <w:t xml:space="preserve">31.05.2022 </w:t>
      </w:r>
      <w:r w:rsidR="00B86C32" w:rsidRPr="004A19C8">
        <w:rPr>
          <w:sz w:val="28"/>
          <w:szCs w:val="28"/>
        </w:rPr>
        <w:t>№</w:t>
      </w:r>
      <w:r w:rsidR="00FD7D83">
        <w:rPr>
          <w:sz w:val="28"/>
          <w:szCs w:val="28"/>
        </w:rPr>
        <w:t xml:space="preserve"> </w:t>
      </w:r>
      <w:r w:rsidR="00293FE7">
        <w:rPr>
          <w:sz w:val="28"/>
          <w:szCs w:val="28"/>
        </w:rPr>
        <w:t>27</w:t>
      </w:r>
    </w:p>
    <w:p w:rsidR="00B86C32" w:rsidRPr="004A19C8" w:rsidRDefault="00B86C32" w:rsidP="00F72162">
      <w:pPr>
        <w:ind w:right="-143"/>
        <w:rPr>
          <w:bCs/>
          <w:sz w:val="28"/>
          <w:szCs w:val="28"/>
        </w:rPr>
      </w:pPr>
      <w:r w:rsidRPr="004A19C8">
        <w:rPr>
          <w:bCs/>
          <w:sz w:val="28"/>
          <w:szCs w:val="28"/>
        </w:rPr>
        <w:t xml:space="preserve">с. </w:t>
      </w:r>
      <w:r w:rsidR="00AE673A" w:rsidRPr="004A19C8">
        <w:rPr>
          <w:bCs/>
          <w:sz w:val="28"/>
          <w:szCs w:val="28"/>
        </w:rPr>
        <w:t>Рысево</w:t>
      </w:r>
    </w:p>
    <w:p w:rsidR="006325DE" w:rsidRPr="006325DE" w:rsidRDefault="006325DE" w:rsidP="005C2AA1">
      <w:pPr>
        <w:rPr>
          <w:bCs/>
        </w:rPr>
      </w:pPr>
    </w:p>
    <w:p w:rsidR="002B5CD4" w:rsidRDefault="002B5CD4" w:rsidP="002B5CD4">
      <w:pPr>
        <w:pStyle w:val="1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 w:rsidRPr="002B5CD4">
        <w:rPr>
          <w:rFonts w:ascii="Times New Roman" w:hAnsi="Times New Roman"/>
          <w:bCs w:val="0"/>
          <w:kern w:val="0"/>
          <w:sz w:val="28"/>
          <w:szCs w:val="28"/>
        </w:rPr>
        <w:t>О</w:t>
      </w:r>
      <w:r>
        <w:rPr>
          <w:rFonts w:ascii="Times New Roman" w:hAnsi="Times New Roman"/>
          <w:bCs w:val="0"/>
          <w:kern w:val="0"/>
          <w:sz w:val="28"/>
          <w:szCs w:val="28"/>
        </w:rPr>
        <w:t xml:space="preserve">б утверждении порядка установления </w:t>
      </w:r>
    </w:p>
    <w:p w:rsidR="002B5CD4" w:rsidRDefault="002B5CD4" w:rsidP="002B5CD4">
      <w:pPr>
        <w:pStyle w:val="1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и оценки применения обязательных </w:t>
      </w:r>
    </w:p>
    <w:p w:rsidR="002B5CD4" w:rsidRDefault="002B5CD4" w:rsidP="002B5CD4">
      <w:pPr>
        <w:pStyle w:val="1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требований, устанавливаемых </w:t>
      </w:r>
    </w:p>
    <w:p w:rsidR="002B5CD4" w:rsidRDefault="002B5CD4" w:rsidP="002B5CD4">
      <w:pPr>
        <w:pStyle w:val="1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нормативными правовыми актами </w:t>
      </w:r>
    </w:p>
    <w:p w:rsidR="002B5CD4" w:rsidRDefault="002B5CD4" w:rsidP="002B5CD4">
      <w:pPr>
        <w:pStyle w:val="1"/>
        <w:spacing w:before="0" w:after="0"/>
        <w:rPr>
          <w:rFonts w:ascii="Times New Roman" w:hAnsi="Times New Roman"/>
          <w:bCs w:val="0"/>
          <w:kern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>Черемховского муниципального образования</w:t>
      </w:r>
    </w:p>
    <w:p w:rsidR="008E2D09" w:rsidRPr="00030770" w:rsidRDefault="008E2D09" w:rsidP="008E2D09">
      <w:pPr>
        <w:pStyle w:val="1"/>
        <w:spacing w:before="0" w:after="0"/>
        <w:ind w:firstLine="709"/>
        <w:jc w:val="both"/>
        <w:rPr>
          <w:rFonts w:ascii="Times New Roman" w:hAnsi="Times New Roman"/>
          <w:bCs w:val="0"/>
          <w:kern w:val="0"/>
          <w:sz w:val="28"/>
          <w:szCs w:val="28"/>
        </w:rPr>
      </w:pPr>
    </w:p>
    <w:p w:rsidR="001D5210" w:rsidRDefault="002B5CD4" w:rsidP="001D521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2B5CD4">
        <w:rPr>
          <w:rFonts w:ascii="Times New Roman" w:hAnsi="Times New Roman"/>
          <w:b w:val="0"/>
          <w:bCs w:val="0"/>
          <w:kern w:val="0"/>
          <w:sz w:val="28"/>
          <w:szCs w:val="28"/>
        </w:rPr>
        <w:t>В соответствии с Федеральным законом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статьями</w:t>
      </w:r>
      <w:r w:rsidR="001D5210" w:rsidRPr="001D521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32,43 Устава Черемховского муниципального образования, </w:t>
      </w:r>
      <w:r w:rsidR="001D5210" w:rsidRPr="001D5210">
        <w:rPr>
          <w:rFonts w:ascii="Times New Roman" w:hAnsi="Times New Roman"/>
          <w:b w:val="0"/>
          <w:bCs w:val="0"/>
          <w:kern w:val="0"/>
          <w:sz w:val="28"/>
          <w:szCs w:val="28"/>
        </w:rPr>
        <w:t>Дума Черемховского муниципального образования</w:t>
      </w:r>
    </w:p>
    <w:p w:rsidR="001D5210" w:rsidRDefault="001D5210" w:rsidP="001D5210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:rsidR="00457178" w:rsidRPr="00030770" w:rsidRDefault="00457178" w:rsidP="001D5210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30770">
        <w:rPr>
          <w:rFonts w:ascii="Times New Roman" w:hAnsi="Times New Roman"/>
          <w:sz w:val="28"/>
          <w:szCs w:val="28"/>
        </w:rPr>
        <w:t>р е ш и л а:</w:t>
      </w:r>
    </w:p>
    <w:p w:rsidR="00457178" w:rsidRPr="00030770" w:rsidRDefault="00457178" w:rsidP="00457178">
      <w:pPr>
        <w:ind w:firstLine="709"/>
        <w:rPr>
          <w:sz w:val="28"/>
          <w:szCs w:val="28"/>
        </w:rPr>
      </w:pPr>
    </w:p>
    <w:p w:rsidR="002B5CD4" w:rsidRPr="001D7438" w:rsidRDefault="002B5CD4" w:rsidP="002B5CD4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</w:t>
      </w:r>
      <w:r>
        <w:rPr>
          <w:sz w:val="28"/>
          <w:szCs w:val="28"/>
        </w:rPr>
        <w:t xml:space="preserve">Черемховского </w:t>
      </w:r>
      <w:r w:rsidRPr="001D7438">
        <w:rPr>
          <w:sz w:val="28"/>
          <w:szCs w:val="28"/>
        </w:rPr>
        <w:t>муниципального образования (прилагается).</w:t>
      </w:r>
    </w:p>
    <w:p w:rsidR="002B5CD4" w:rsidRPr="001D7438" w:rsidRDefault="002B5CD4" w:rsidP="002B5CD4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2. Настоящее решение вступает в силу после дня его опубликования.</w:t>
      </w:r>
    </w:p>
    <w:p w:rsidR="00030770" w:rsidRPr="00030770" w:rsidRDefault="00030770" w:rsidP="00D857CD">
      <w:pPr>
        <w:jc w:val="both"/>
        <w:rPr>
          <w:sz w:val="28"/>
          <w:szCs w:val="28"/>
        </w:rPr>
      </w:pPr>
    </w:p>
    <w:p w:rsidR="001D5210" w:rsidRDefault="001D5210" w:rsidP="00D857CD">
      <w:pPr>
        <w:jc w:val="both"/>
        <w:rPr>
          <w:sz w:val="28"/>
          <w:szCs w:val="28"/>
        </w:rPr>
      </w:pP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Председатель Думы Черемховского</w:t>
      </w: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муниципального образования</w:t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  <w:t>В.В. Зинкевич</w:t>
      </w:r>
    </w:p>
    <w:p w:rsidR="00D857CD" w:rsidRPr="00030770" w:rsidRDefault="00D857CD" w:rsidP="00D857CD">
      <w:pPr>
        <w:jc w:val="both"/>
        <w:rPr>
          <w:sz w:val="28"/>
          <w:szCs w:val="28"/>
        </w:rPr>
      </w:pPr>
    </w:p>
    <w:p w:rsidR="001D5210" w:rsidRDefault="001D5210" w:rsidP="00D857CD">
      <w:pPr>
        <w:jc w:val="both"/>
        <w:rPr>
          <w:sz w:val="28"/>
          <w:szCs w:val="28"/>
        </w:rPr>
      </w:pP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Глава Черемховского</w:t>
      </w:r>
    </w:p>
    <w:p w:rsidR="00D857CD" w:rsidRPr="00030770" w:rsidRDefault="00D857CD" w:rsidP="00D857CD">
      <w:pPr>
        <w:jc w:val="both"/>
        <w:rPr>
          <w:sz w:val="28"/>
          <w:szCs w:val="28"/>
        </w:rPr>
      </w:pPr>
      <w:r w:rsidRPr="00030770">
        <w:rPr>
          <w:sz w:val="28"/>
          <w:szCs w:val="28"/>
        </w:rPr>
        <w:t>муниципального образования</w:t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</w:r>
      <w:r w:rsidRPr="00030770">
        <w:rPr>
          <w:sz w:val="28"/>
          <w:szCs w:val="28"/>
        </w:rPr>
        <w:tab/>
        <w:t>В.В. Зинкевич</w:t>
      </w:r>
    </w:p>
    <w:p w:rsidR="00D857CD" w:rsidRPr="00030770" w:rsidRDefault="00D857CD" w:rsidP="00D857CD">
      <w:pPr>
        <w:jc w:val="both"/>
        <w:rPr>
          <w:sz w:val="28"/>
          <w:szCs w:val="28"/>
        </w:rPr>
      </w:pPr>
    </w:p>
    <w:p w:rsidR="00D857CD" w:rsidRDefault="00D857CD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30770" w:rsidRDefault="00030770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30770" w:rsidRDefault="00030770" w:rsidP="00D857C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3BAF" w:rsidRDefault="00AB3BAF" w:rsidP="00FD7D83">
      <w:pPr>
        <w:ind w:left="5529"/>
        <w:rPr>
          <w:rFonts w:eastAsiaTheme="minorHAnsi"/>
        </w:rPr>
      </w:pPr>
    </w:p>
    <w:p w:rsidR="00AB3BAF" w:rsidRDefault="00AB3BAF" w:rsidP="00FD7D83">
      <w:pPr>
        <w:ind w:left="5529"/>
        <w:rPr>
          <w:rFonts w:eastAsiaTheme="minorHAnsi"/>
        </w:rPr>
      </w:pPr>
    </w:p>
    <w:p w:rsidR="00AB3BAF" w:rsidRDefault="00AB3BAF" w:rsidP="00FD7D83">
      <w:pPr>
        <w:ind w:left="5529"/>
        <w:rPr>
          <w:rFonts w:eastAsiaTheme="minorHAnsi"/>
        </w:rPr>
      </w:pPr>
    </w:p>
    <w:p w:rsidR="00AB3BAF" w:rsidRDefault="00AB3BAF" w:rsidP="00FD7D83">
      <w:pPr>
        <w:ind w:left="5529"/>
        <w:rPr>
          <w:rFonts w:eastAsiaTheme="minorHAnsi"/>
        </w:rPr>
      </w:pPr>
    </w:p>
    <w:p w:rsidR="00AB3BAF" w:rsidRDefault="00AB3BAF" w:rsidP="00FD7D83">
      <w:pPr>
        <w:ind w:left="5529"/>
        <w:rPr>
          <w:rFonts w:eastAsiaTheme="minorHAnsi"/>
        </w:rPr>
      </w:pPr>
    </w:p>
    <w:p w:rsidR="00AB3BAF" w:rsidRDefault="00AB3BAF" w:rsidP="00FD7D83">
      <w:pPr>
        <w:ind w:left="5529"/>
        <w:rPr>
          <w:rFonts w:eastAsiaTheme="minorHAnsi"/>
        </w:rPr>
      </w:pPr>
    </w:p>
    <w:p w:rsidR="002B5CD4" w:rsidRPr="001D7438" w:rsidRDefault="002B5CD4" w:rsidP="002B5CD4">
      <w:pPr>
        <w:suppressAutoHyphens/>
        <w:ind w:firstLine="36"/>
        <w:jc w:val="right"/>
        <w:rPr>
          <w:kern w:val="2"/>
          <w:sz w:val="28"/>
          <w:szCs w:val="28"/>
        </w:rPr>
      </w:pPr>
      <w:r w:rsidRPr="001D7438">
        <w:rPr>
          <w:kern w:val="2"/>
          <w:sz w:val="28"/>
          <w:szCs w:val="28"/>
        </w:rPr>
        <w:lastRenderedPageBreak/>
        <w:t>УТВЕРЖДЕНО</w:t>
      </w:r>
    </w:p>
    <w:p w:rsidR="002B5CD4" w:rsidRDefault="002B5CD4" w:rsidP="002B5CD4">
      <w:pPr>
        <w:suppressAutoHyphens/>
        <w:jc w:val="right"/>
        <w:rPr>
          <w:kern w:val="2"/>
          <w:sz w:val="28"/>
          <w:szCs w:val="28"/>
        </w:rPr>
      </w:pPr>
      <w:r w:rsidRPr="001D7438">
        <w:rPr>
          <w:kern w:val="2"/>
          <w:sz w:val="28"/>
          <w:szCs w:val="28"/>
        </w:rPr>
        <w:t xml:space="preserve">решением </w:t>
      </w:r>
      <w:r>
        <w:rPr>
          <w:kern w:val="2"/>
          <w:sz w:val="28"/>
          <w:szCs w:val="28"/>
        </w:rPr>
        <w:t>Думы Черемховского</w:t>
      </w:r>
    </w:p>
    <w:p w:rsidR="002B5CD4" w:rsidRDefault="002B5CD4" w:rsidP="002B5CD4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образования</w:t>
      </w:r>
    </w:p>
    <w:p w:rsidR="00FD7D83" w:rsidRPr="00BF1464" w:rsidRDefault="002B5CD4" w:rsidP="002B5CD4">
      <w:pPr>
        <w:autoSpaceDE w:val="0"/>
        <w:autoSpaceDN w:val="0"/>
        <w:adjustRightInd w:val="0"/>
        <w:ind w:firstLine="720"/>
        <w:jc w:val="right"/>
        <w:rPr>
          <w:rFonts w:ascii="Arial" w:eastAsiaTheme="minorHAnsi" w:hAnsi="Arial" w:cs="Arial"/>
          <w:lang w:eastAsia="en-US"/>
        </w:rPr>
      </w:pPr>
      <w:r w:rsidRPr="001D7438">
        <w:rPr>
          <w:kern w:val="2"/>
          <w:sz w:val="28"/>
          <w:szCs w:val="28"/>
        </w:rPr>
        <w:t>от «</w:t>
      </w:r>
      <w:r w:rsidR="00293FE7">
        <w:rPr>
          <w:kern w:val="2"/>
          <w:sz w:val="28"/>
          <w:szCs w:val="28"/>
        </w:rPr>
        <w:t>31</w:t>
      </w:r>
      <w:r w:rsidRPr="001D7438">
        <w:rPr>
          <w:kern w:val="2"/>
          <w:sz w:val="28"/>
          <w:szCs w:val="28"/>
        </w:rPr>
        <w:t xml:space="preserve">» </w:t>
      </w:r>
      <w:r w:rsidR="00293FE7">
        <w:rPr>
          <w:kern w:val="2"/>
          <w:sz w:val="28"/>
          <w:szCs w:val="28"/>
        </w:rPr>
        <w:t>мая</w:t>
      </w:r>
      <w:r w:rsidRPr="001D7438">
        <w:rPr>
          <w:kern w:val="2"/>
          <w:sz w:val="28"/>
          <w:szCs w:val="28"/>
        </w:rPr>
        <w:t xml:space="preserve"> 20</w:t>
      </w:r>
      <w:r w:rsidR="00293FE7">
        <w:rPr>
          <w:kern w:val="2"/>
          <w:sz w:val="28"/>
          <w:szCs w:val="28"/>
        </w:rPr>
        <w:t>22</w:t>
      </w:r>
      <w:r w:rsidRPr="001D7438">
        <w:rPr>
          <w:kern w:val="2"/>
          <w:sz w:val="28"/>
          <w:szCs w:val="28"/>
        </w:rPr>
        <w:t xml:space="preserve"> г. № </w:t>
      </w:r>
      <w:r w:rsidR="00293FE7">
        <w:rPr>
          <w:kern w:val="2"/>
          <w:sz w:val="28"/>
          <w:szCs w:val="28"/>
        </w:rPr>
        <w:t>27</w:t>
      </w:r>
    </w:p>
    <w:p w:rsidR="00FD7D83" w:rsidRPr="0008718C" w:rsidRDefault="00FD7D83" w:rsidP="00FD7D83">
      <w:pPr>
        <w:rPr>
          <w:sz w:val="28"/>
          <w:szCs w:val="28"/>
        </w:rPr>
      </w:pPr>
      <w:bookmarkStart w:id="0" w:name="sub_95"/>
    </w:p>
    <w:bookmarkEnd w:id="0"/>
    <w:p w:rsidR="002B5CD4" w:rsidRPr="001D7438" w:rsidRDefault="002B5CD4" w:rsidP="002B5CD4">
      <w:pPr>
        <w:pStyle w:val="13"/>
        <w:spacing w:before="0" w:beforeAutospacing="0" w:after="0" w:afterAutospacing="0"/>
        <w:jc w:val="center"/>
        <w:rPr>
          <w:b/>
          <w:sz w:val="28"/>
          <w:szCs w:val="28"/>
        </w:rPr>
      </w:pPr>
      <w:r w:rsidRPr="001D7438">
        <w:rPr>
          <w:b/>
          <w:sz w:val="28"/>
          <w:szCs w:val="28"/>
        </w:rPr>
        <w:t>Порядок</w:t>
      </w:r>
      <w:r w:rsidR="00713715">
        <w:rPr>
          <w:b/>
          <w:sz w:val="28"/>
          <w:szCs w:val="28"/>
        </w:rPr>
        <w:t xml:space="preserve"> </w:t>
      </w:r>
      <w:r w:rsidRPr="001D7438">
        <w:rPr>
          <w:b/>
          <w:sz w:val="28"/>
          <w:szCs w:val="28"/>
        </w:rPr>
        <w:t>установления и оценки применения обязательных</w:t>
      </w:r>
      <w:r w:rsidR="00713715">
        <w:rPr>
          <w:b/>
          <w:sz w:val="28"/>
          <w:szCs w:val="28"/>
        </w:rPr>
        <w:t xml:space="preserve"> </w:t>
      </w:r>
      <w:r w:rsidRPr="001D7438">
        <w:rPr>
          <w:b/>
          <w:sz w:val="28"/>
          <w:szCs w:val="28"/>
        </w:rPr>
        <w:t>требований, устанавливаемых нормативными правовыми</w:t>
      </w:r>
      <w:r w:rsidR="00713715">
        <w:rPr>
          <w:b/>
          <w:sz w:val="28"/>
          <w:szCs w:val="28"/>
        </w:rPr>
        <w:t xml:space="preserve"> </w:t>
      </w:r>
      <w:r w:rsidRPr="001D7438">
        <w:rPr>
          <w:b/>
          <w:sz w:val="28"/>
          <w:szCs w:val="28"/>
        </w:rPr>
        <w:t xml:space="preserve">актами </w:t>
      </w:r>
      <w:r w:rsidR="00713715">
        <w:rPr>
          <w:b/>
          <w:sz w:val="28"/>
          <w:szCs w:val="28"/>
        </w:rPr>
        <w:t>Черемховского  м</w:t>
      </w:r>
      <w:r w:rsidRPr="001D7438">
        <w:rPr>
          <w:b/>
          <w:sz w:val="28"/>
          <w:szCs w:val="28"/>
        </w:rPr>
        <w:t xml:space="preserve">униципального образования </w:t>
      </w:r>
    </w:p>
    <w:p w:rsidR="002B5CD4" w:rsidRPr="001D7438" w:rsidRDefault="002B5CD4" w:rsidP="002B5CD4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5CD4" w:rsidRPr="001D7438" w:rsidRDefault="002B5CD4" w:rsidP="002B5CD4">
      <w:pPr>
        <w:pStyle w:val="1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D7438">
        <w:rPr>
          <w:b/>
          <w:sz w:val="28"/>
          <w:szCs w:val="28"/>
        </w:rPr>
        <w:t>Раздел 1. Общие положения</w:t>
      </w:r>
    </w:p>
    <w:p w:rsidR="002B5CD4" w:rsidRPr="001D7438" w:rsidRDefault="002B5CD4" w:rsidP="002B5CD4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5CD4" w:rsidRPr="001D7438" w:rsidRDefault="002B5CD4" w:rsidP="002B5CD4">
      <w:pPr>
        <w:pStyle w:val="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 xml:space="preserve">1. Настоящий Порядок определяет правила установления и оценки применения содержащихся в нормативных правовых актах </w:t>
      </w:r>
      <w:r w:rsidR="00713715">
        <w:rPr>
          <w:sz w:val="28"/>
          <w:szCs w:val="28"/>
        </w:rPr>
        <w:t xml:space="preserve">Черемховского </w:t>
      </w:r>
      <w:r w:rsidRPr="001D7438">
        <w:rPr>
          <w:sz w:val="28"/>
          <w:szCs w:val="28"/>
        </w:rPr>
        <w:t xml:space="preserve">муниципального образования </w:t>
      </w:r>
      <w:r w:rsidR="00713715">
        <w:rPr>
          <w:sz w:val="28"/>
          <w:szCs w:val="28"/>
        </w:rPr>
        <w:t>о</w:t>
      </w:r>
      <w:r w:rsidRPr="001D7438">
        <w:rPr>
          <w:sz w:val="28"/>
          <w:szCs w:val="28"/>
        </w:rPr>
        <w:t>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2B5CD4" w:rsidRPr="001D7438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3.</w:t>
      </w:r>
      <w:r w:rsidRPr="001D7438">
        <w:rPr>
          <w:sz w:val="28"/>
          <w:szCs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="00713715">
        <w:rPr>
          <w:sz w:val="28"/>
          <w:szCs w:val="28"/>
          <w:shd w:val="clear" w:color="auto" w:fill="FFFFFF"/>
        </w:rPr>
        <w:t xml:space="preserve">Черемховского </w:t>
      </w:r>
      <w:r w:rsidRPr="001D7438">
        <w:rPr>
          <w:sz w:val="28"/>
          <w:szCs w:val="28"/>
        </w:rPr>
        <w:t>муниципального образования (далее соответственно – муниципальное образование, муниципальные акты) в соответствии с положениями Федерального закона</w:t>
      </w:r>
      <w:r w:rsidR="00713715">
        <w:rPr>
          <w:sz w:val="28"/>
          <w:szCs w:val="28"/>
        </w:rPr>
        <w:t xml:space="preserve"> </w:t>
      </w:r>
      <w:r w:rsidRPr="001D7438">
        <w:rPr>
          <w:sz w:val="28"/>
          <w:szCs w:val="28"/>
        </w:rPr>
        <w:t>№ 247-ФЗ.</w:t>
      </w:r>
    </w:p>
    <w:p w:rsidR="002B5CD4" w:rsidRPr="002741C6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31"/>
      <w:bookmarkStart w:id="2" w:name="P33"/>
      <w:bookmarkEnd w:id="1"/>
      <w:bookmarkEnd w:id="2"/>
      <w:r w:rsidRPr="001D7438">
        <w:rPr>
          <w:sz w:val="28"/>
          <w:szCs w:val="28"/>
          <w:shd w:val="clear" w:color="auto" w:fill="FFFFFF"/>
        </w:rPr>
        <w:t>4.</w:t>
      </w:r>
      <w:r w:rsidR="00713715">
        <w:rPr>
          <w:sz w:val="28"/>
          <w:szCs w:val="28"/>
          <w:shd w:val="clear" w:color="auto" w:fill="FFFFFF"/>
        </w:rPr>
        <w:t xml:space="preserve"> </w:t>
      </w:r>
      <w:r w:rsidRPr="001D7438">
        <w:rPr>
          <w:sz w:val="28"/>
          <w:szCs w:val="28"/>
          <w:shd w:val="clear" w:color="auto" w:fill="FFFFFF"/>
        </w:rPr>
        <w:t xml:space="preserve">Муниципальный акт, устанавливающий обязательные требования, должен предусматривать срок его действия, который не может превышать шесть лет со дня </w:t>
      </w:r>
      <w:r w:rsidRPr="002741C6">
        <w:rPr>
          <w:sz w:val="28"/>
          <w:szCs w:val="28"/>
          <w:shd w:val="clear" w:color="auto" w:fill="FFFFFF"/>
        </w:rPr>
        <w:t>его вступления в силу, если иное не предусмотрено федеральными законами.</w:t>
      </w:r>
    </w:p>
    <w:p w:rsidR="002B5CD4" w:rsidRPr="001D7438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bookmarkStart w:id="3" w:name="P34"/>
      <w:bookmarkEnd w:id="3"/>
      <w:r w:rsidRPr="002741C6">
        <w:rPr>
          <w:sz w:val="28"/>
          <w:szCs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</w:t>
      </w:r>
      <w:r w:rsidRPr="001D7438">
        <w:rPr>
          <w:sz w:val="28"/>
          <w:szCs w:val="28"/>
          <w:shd w:val="clear" w:color="auto" w:fill="FFFFFF"/>
        </w:rPr>
        <w:t xml:space="preserve"> решение о продлении срока действия</w:t>
      </w:r>
      <w:r w:rsidR="00713715">
        <w:rPr>
          <w:sz w:val="28"/>
          <w:szCs w:val="28"/>
          <w:shd w:val="clear" w:color="auto" w:fill="FFFFFF"/>
        </w:rPr>
        <w:t xml:space="preserve"> </w:t>
      </w:r>
      <w:r w:rsidRPr="001D7438">
        <w:rPr>
          <w:sz w:val="28"/>
          <w:szCs w:val="28"/>
          <w:shd w:val="clear" w:color="auto" w:fill="FFFFFF"/>
        </w:rPr>
        <w:t>муниципального акта, содержащего обязательные требования, не более чем на шесть лет.</w:t>
      </w:r>
    </w:p>
    <w:p w:rsidR="002B5CD4" w:rsidRPr="002741C6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D7438">
        <w:rPr>
          <w:sz w:val="28"/>
          <w:szCs w:val="28"/>
          <w:shd w:val="clear" w:color="auto" w:fill="FFFFFF"/>
        </w:rPr>
        <w:t xml:space="preserve">Положения </w:t>
      </w:r>
      <w:r w:rsidRPr="001D7438">
        <w:rPr>
          <w:rStyle w:val="14"/>
          <w:sz w:val="28"/>
          <w:szCs w:val="28"/>
          <w:shd w:val="clear" w:color="auto" w:fill="FFFFFF"/>
        </w:rPr>
        <w:t xml:space="preserve">абзацев первого и второго настоящего пункта </w:t>
      </w:r>
      <w:r w:rsidRPr="001D7438">
        <w:rPr>
          <w:sz w:val="28"/>
          <w:szCs w:val="28"/>
          <w:shd w:val="clear" w:color="auto" w:fill="FFFFFF"/>
        </w:rPr>
        <w:t xml:space="preserve">не применяются в отношении муниципальных актов, направленных на реализацию проектов </w:t>
      </w:r>
      <w:r w:rsidRPr="001D7438">
        <w:rPr>
          <w:rStyle w:val="14"/>
          <w:sz w:val="28"/>
          <w:szCs w:val="28"/>
          <w:shd w:val="clear" w:color="auto" w:fill="FFFFFF"/>
        </w:rPr>
        <w:t>муниципально</w:t>
      </w:r>
      <w:r w:rsidRPr="001D7438">
        <w:rPr>
          <w:sz w:val="28"/>
          <w:szCs w:val="28"/>
          <w:shd w:val="clear" w:color="auto" w:fill="FFFFFF"/>
        </w:rPr>
        <w:t xml:space="preserve">-частного партнерства, в том числе достижение целей и задач таких проектов, которые осуществляются на основе соглашений о </w:t>
      </w:r>
      <w:r w:rsidRPr="001D7438">
        <w:rPr>
          <w:rStyle w:val="14"/>
          <w:sz w:val="28"/>
          <w:szCs w:val="28"/>
          <w:shd w:val="clear" w:color="auto" w:fill="FFFFFF"/>
        </w:rPr>
        <w:t>муниципально</w:t>
      </w:r>
      <w:r w:rsidRPr="001D7438">
        <w:rPr>
          <w:sz w:val="28"/>
          <w:szCs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</w:t>
      </w:r>
      <w:r w:rsidRPr="002741C6">
        <w:rPr>
          <w:sz w:val="28"/>
          <w:szCs w:val="28"/>
          <w:shd w:val="clear" w:color="auto" w:fill="FFFFFF"/>
        </w:rPr>
        <w:t>муниципальное образование.</w:t>
      </w:r>
    </w:p>
    <w:p w:rsidR="002B5CD4" w:rsidRPr="002741C6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lastRenderedPageBreak/>
        <w:t>5. 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</w:t>
      </w:r>
      <w:r w:rsidR="00713715">
        <w:rPr>
          <w:sz w:val="28"/>
          <w:szCs w:val="28"/>
          <w:shd w:val="clear" w:color="auto" w:fill="FFFFFF"/>
        </w:rPr>
        <w:t xml:space="preserve"> </w:t>
      </w:r>
      <w:r w:rsidRPr="002741C6">
        <w:rPr>
          <w:sz w:val="28"/>
          <w:szCs w:val="28"/>
          <w:shd w:val="clear" w:color="auto" w:fill="FFFFFF"/>
        </w:rPr>
        <w:t>оценке регулирующего воздействия, проводимой органами местного самоуправления муниципального образования в порядке, установленном муниципальными актами в случае, если проведение такой оценки</w:t>
      </w:r>
      <w:r w:rsidR="00713715">
        <w:rPr>
          <w:sz w:val="28"/>
          <w:szCs w:val="28"/>
          <w:shd w:val="clear" w:color="auto" w:fill="FFFFFF"/>
        </w:rPr>
        <w:t xml:space="preserve"> </w:t>
      </w:r>
      <w:r w:rsidRPr="002741C6">
        <w:rPr>
          <w:sz w:val="28"/>
          <w:szCs w:val="28"/>
          <w:shd w:val="clear" w:color="auto" w:fill="FFFFFF"/>
        </w:rPr>
        <w:t>установлено</w:t>
      </w:r>
      <w:r w:rsidR="00713715">
        <w:rPr>
          <w:sz w:val="28"/>
          <w:szCs w:val="28"/>
          <w:shd w:val="clear" w:color="auto" w:fill="FFFFFF"/>
        </w:rPr>
        <w:t xml:space="preserve"> </w:t>
      </w:r>
      <w:r w:rsidRPr="002741C6">
        <w:rPr>
          <w:sz w:val="28"/>
          <w:szCs w:val="28"/>
          <w:shd w:val="clear" w:color="auto" w:fill="FFFFFF"/>
        </w:rPr>
        <w:t>федеральными законами и законами Иркутской области, за исключением:</w:t>
      </w:r>
    </w:p>
    <w:p w:rsidR="002B5CD4" w:rsidRPr="002741C6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 xml:space="preserve">1) проектов муниципальных </w:t>
      </w:r>
      <w:r w:rsidR="00713715">
        <w:rPr>
          <w:sz w:val="28"/>
          <w:szCs w:val="28"/>
          <w:shd w:val="clear" w:color="auto" w:fill="FFFFFF"/>
        </w:rPr>
        <w:t>актов Думы Черемховского муниципального образования</w:t>
      </w:r>
      <w:r w:rsidRPr="002741C6">
        <w:rPr>
          <w:i/>
          <w:sz w:val="28"/>
          <w:szCs w:val="28"/>
          <w:shd w:val="clear" w:color="auto" w:fill="FFFFFF"/>
        </w:rPr>
        <w:t>,</w:t>
      </w:r>
      <w:r w:rsidRPr="002741C6">
        <w:rPr>
          <w:sz w:val="28"/>
          <w:szCs w:val="28"/>
          <w:shd w:val="clear" w:color="auto" w:fill="FFFFFF"/>
        </w:rPr>
        <w:t xml:space="preserve"> устанавливающих, изменяющих, приостанавливающих, отменяющих местные налоги и сборы;</w:t>
      </w:r>
    </w:p>
    <w:p w:rsidR="002B5CD4" w:rsidRPr="002741C6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 xml:space="preserve">2) проектов муниципальных актов </w:t>
      </w:r>
      <w:r w:rsidR="00713715">
        <w:rPr>
          <w:sz w:val="28"/>
          <w:szCs w:val="28"/>
          <w:shd w:val="clear" w:color="auto" w:fill="FFFFFF"/>
        </w:rPr>
        <w:t>Думы Черемховского муниципального образования</w:t>
      </w:r>
      <w:r w:rsidRPr="002741C6">
        <w:rPr>
          <w:i/>
          <w:sz w:val="28"/>
          <w:szCs w:val="28"/>
          <w:shd w:val="clear" w:color="auto" w:fill="FFFFFF"/>
        </w:rPr>
        <w:t>,</w:t>
      </w:r>
      <w:r w:rsidRPr="002741C6">
        <w:rPr>
          <w:sz w:val="28"/>
          <w:szCs w:val="28"/>
          <w:shd w:val="clear" w:color="auto" w:fill="FFFFFF"/>
        </w:rPr>
        <w:t xml:space="preserve"> регулирующих бюджетные правоотношения;</w:t>
      </w:r>
    </w:p>
    <w:p w:rsidR="002B5CD4" w:rsidRPr="002741C6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>3) проектов муниципальных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B5CD4" w:rsidRPr="002741C6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>6. В случае, если федеральными законами и законами Иркутской области не установлено проведение оценки регулирующего воздействия проектов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проекты таких муниципальных актов могут подлежать оценке регулирующего воздействия, проводимой органами местного самоуправления муниципального образования, по решению органа местного самоуправления муниципального образования в порядке, установленном муниципальными актами в соответствии с законами Иркутской области, за исключением:</w:t>
      </w:r>
    </w:p>
    <w:p w:rsidR="002B5CD4" w:rsidRPr="002741C6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 xml:space="preserve">1) проектов муниципальных актов </w:t>
      </w:r>
      <w:r w:rsidR="00713715">
        <w:rPr>
          <w:sz w:val="28"/>
          <w:szCs w:val="28"/>
          <w:shd w:val="clear" w:color="auto" w:fill="FFFFFF"/>
        </w:rPr>
        <w:t>Думы Черемховского муниципального образования</w:t>
      </w:r>
      <w:r w:rsidRPr="002741C6">
        <w:rPr>
          <w:sz w:val="28"/>
          <w:szCs w:val="28"/>
          <w:shd w:val="clear" w:color="auto" w:fill="FFFFFF"/>
        </w:rPr>
        <w:t>, устанавливающих, изменяющих, приостанавливающих, отменяющих местные налоги и сборы;</w:t>
      </w:r>
    </w:p>
    <w:p w:rsidR="002B5CD4" w:rsidRPr="002741C6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 xml:space="preserve">2) проектов муниципальных актов </w:t>
      </w:r>
      <w:r w:rsidR="00713715">
        <w:rPr>
          <w:sz w:val="28"/>
          <w:szCs w:val="28"/>
          <w:shd w:val="clear" w:color="auto" w:fill="FFFFFF"/>
        </w:rPr>
        <w:t>Думы Черемховского муниципального образования</w:t>
      </w:r>
      <w:r w:rsidRPr="002741C6">
        <w:rPr>
          <w:sz w:val="28"/>
          <w:szCs w:val="28"/>
          <w:shd w:val="clear" w:color="auto" w:fill="FFFFFF"/>
        </w:rPr>
        <w:t>, регулирующих бюджетные правоотношения;</w:t>
      </w:r>
    </w:p>
    <w:p w:rsidR="002B5CD4" w:rsidRPr="002741C6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41C6">
        <w:rPr>
          <w:sz w:val="28"/>
          <w:szCs w:val="28"/>
          <w:shd w:val="clear" w:color="auto" w:fill="FFFFFF"/>
        </w:rPr>
        <w:t>3) проектов муниципальных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B5CD4" w:rsidRPr="002741C6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B5CD4" w:rsidRPr="001D7438" w:rsidRDefault="002B5CD4" w:rsidP="002B5CD4">
      <w:pPr>
        <w:pStyle w:val="consplusnormal0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1D7438">
        <w:rPr>
          <w:b/>
          <w:sz w:val="28"/>
          <w:szCs w:val="28"/>
        </w:rPr>
        <w:t>Раздел 2. Порядок установления</w:t>
      </w:r>
      <w:r w:rsidR="00713715">
        <w:rPr>
          <w:b/>
          <w:sz w:val="28"/>
          <w:szCs w:val="28"/>
        </w:rPr>
        <w:t xml:space="preserve"> </w:t>
      </w:r>
      <w:r w:rsidRPr="001D7438">
        <w:rPr>
          <w:b/>
          <w:sz w:val="28"/>
          <w:szCs w:val="28"/>
          <w:shd w:val="clear" w:color="auto" w:fill="FFFFFF"/>
        </w:rPr>
        <w:t>обязательных требований</w:t>
      </w:r>
    </w:p>
    <w:p w:rsidR="002B5CD4" w:rsidRPr="001D7438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rStyle w:val="14"/>
          <w:sz w:val="28"/>
          <w:szCs w:val="28"/>
          <w:shd w:val="clear" w:color="auto" w:fill="FFFFFF"/>
        </w:rPr>
      </w:pPr>
    </w:p>
    <w:p w:rsidR="002B5CD4" w:rsidRPr="001D7438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rStyle w:val="14"/>
          <w:sz w:val="28"/>
          <w:szCs w:val="28"/>
          <w:shd w:val="clear" w:color="auto" w:fill="FFFFFF"/>
        </w:rPr>
      </w:pPr>
      <w:r w:rsidRPr="001D7438">
        <w:rPr>
          <w:rStyle w:val="14"/>
          <w:sz w:val="28"/>
          <w:szCs w:val="28"/>
          <w:shd w:val="clear" w:color="auto" w:fill="FFFFFF"/>
        </w:rPr>
        <w:t>7.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2B5CD4" w:rsidRPr="001D7438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rStyle w:val="14"/>
          <w:sz w:val="28"/>
          <w:szCs w:val="28"/>
          <w:shd w:val="clear" w:color="auto" w:fill="FFFFFF"/>
        </w:rPr>
      </w:pPr>
      <w:r w:rsidRPr="001D7438">
        <w:rPr>
          <w:sz w:val="28"/>
          <w:szCs w:val="28"/>
          <w:shd w:val="clear" w:color="auto" w:fill="FFFFFF"/>
        </w:rPr>
        <w:t>8. В муниципальных актах, устанавливающих обязательные требования, должны быть определены:</w:t>
      </w:r>
    </w:p>
    <w:p w:rsidR="002B5CD4" w:rsidRPr="001D7438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rStyle w:val="14"/>
          <w:sz w:val="28"/>
          <w:szCs w:val="28"/>
          <w:shd w:val="clear" w:color="auto" w:fill="FFFFFF"/>
        </w:rPr>
      </w:pPr>
      <w:r w:rsidRPr="001D7438">
        <w:rPr>
          <w:rStyle w:val="14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2B5CD4" w:rsidRPr="001D7438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rStyle w:val="14"/>
          <w:sz w:val="28"/>
          <w:szCs w:val="28"/>
          <w:shd w:val="clear" w:color="auto" w:fill="FFFFFF"/>
        </w:rPr>
      </w:pPr>
      <w:r w:rsidRPr="001D7438">
        <w:rPr>
          <w:rStyle w:val="14"/>
          <w:sz w:val="28"/>
          <w:szCs w:val="28"/>
          <w:shd w:val="clear" w:color="auto" w:fill="FFFFFF"/>
        </w:rPr>
        <w:lastRenderedPageBreak/>
        <w:t>2) лица, обязанные соблюдать обязательные требования;</w:t>
      </w:r>
    </w:p>
    <w:p w:rsidR="002B5CD4" w:rsidRPr="001D7438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rStyle w:val="14"/>
          <w:sz w:val="28"/>
          <w:szCs w:val="28"/>
          <w:shd w:val="clear" w:color="auto" w:fill="FFFFFF"/>
        </w:rPr>
      </w:pPr>
      <w:r w:rsidRPr="001D7438">
        <w:rPr>
          <w:rStyle w:val="14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2B5CD4" w:rsidRPr="001D7438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rStyle w:val="14"/>
          <w:sz w:val="28"/>
          <w:szCs w:val="28"/>
          <w:shd w:val="clear" w:color="auto" w:fill="FFFFFF"/>
        </w:rPr>
      </w:pPr>
      <w:r w:rsidRPr="001D7438">
        <w:rPr>
          <w:rStyle w:val="14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2B5CD4" w:rsidRPr="001D7438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rStyle w:val="14"/>
          <w:sz w:val="28"/>
          <w:szCs w:val="28"/>
          <w:shd w:val="clear" w:color="auto" w:fill="FFFFFF"/>
        </w:rPr>
      </w:pPr>
      <w:r w:rsidRPr="001D7438">
        <w:rPr>
          <w:rStyle w:val="14"/>
          <w:sz w:val="28"/>
          <w:szCs w:val="28"/>
          <w:shd w:val="clear" w:color="auto" w:fill="FFFFFF"/>
        </w:rPr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2B5CD4" w:rsidRPr="001D7438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rStyle w:val="14"/>
          <w:sz w:val="28"/>
          <w:szCs w:val="28"/>
          <w:shd w:val="clear" w:color="auto" w:fill="FFFFFF"/>
        </w:rPr>
      </w:pPr>
      <w:r w:rsidRPr="001D7438">
        <w:rPr>
          <w:rStyle w:val="14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2B5CD4" w:rsidRPr="001D7438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rStyle w:val="14"/>
          <w:sz w:val="28"/>
          <w:szCs w:val="28"/>
          <w:shd w:val="clear" w:color="auto" w:fill="FFFFFF"/>
        </w:rPr>
      </w:pPr>
      <w:r w:rsidRPr="001D7438">
        <w:rPr>
          <w:rStyle w:val="14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2B5CD4" w:rsidRPr="002741C6" w:rsidRDefault="002B5CD4" w:rsidP="002B5CD4">
      <w:pPr>
        <w:pStyle w:val="consplusnormal0"/>
        <w:spacing w:before="0" w:beforeAutospacing="0" w:after="0" w:afterAutospacing="0"/>
        <w:ind w:firstLine="709"/>
        <w:jc w:val="both"/>
        <w:rPr>
          <w:rStyle w:val="14"/>
          <w:sz w:val="28"/>
          <w:szCs w:val="28"/>
          <w:shd w:val="clear" w:color="auto" w:fill="FFFFFF"/>
        </w:rPr>
      </w:pPr>
      <w:r w:rsidRPr="002741C6">
        <w:rPr>
          <w:rStyle w:val="14"/>
          <w:sz w:val="28"/>
          <w:szCs w:val="28"/>
          <w:shd w:val="clear" w:color="auto" w:fill="FFFFFF"/>
        </w:rPr>
        <w:t>5) органы государственной власти, органы местного самоуправления муниципального образования или уполномоченные ими организации, осуществляющие оценку соблюдения обязательных требований.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9. Проекты муниципальных актов подлежат публичному обсуждению. В целях</w:t>
      </w:r>
      <w:r w:rsidR="00713715">
        <w:rPr>
          <w:sz w:val="28"/>
          <w:szCs w:val="28"/>
        </w:rPr>
        <w:t xml:space="preserve"> </w:t>
      </w:r>
      <w:r w:rsidRPr="001D7438">
        <w:rPr>
          <w:sz w:val="28"/>
          <w:szCs w:val="28"/>
        </w:rPr>
        <w:t>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1) проект муниципального акта;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2) пояснительную записку к проекту муниципального акта;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4) информацию</w:t>
      </w:r>
      <w:r w:rsidR="00713715">
        <w:rPr>
          <w:sz w:val="28"/>
          <w:szCs w:val="28"/>
        </w:rPr>
        <w:t xml:space="preserve"> </w:t>
      </w:r>
      <w:r w:rsidRPr="001D7438">
        <w:rPr>
          <w:sz w:val="28"/>
          <w:szCs w:val="28"/>
        </w:rPr>
        <w:t>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2B5CD4" w:rsidRPr="002741C6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10. По истечению срока, указанного в подпункте 3 пункта 9 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</w:t>
      </w:r>
      <w:r w:rsidR="00713715">
        <w:rPr>
          <w:sz w:val="28"/>
          <w:szCs w:val="28"/>
        </w:rPr>
        <w:t xml:space="preserve"> </w:t>
      </w:r>
      <w:r w:rsidRPr="001D7438">
        <w:rPr>
          <w:sz w:val="28"/>
          <w:szCs w:val="28"/>
        </w:rPr>
        <w:t>уполномоченный орган</w:t>
      </w:r>
      <w:r w:rsidR="00713715">
        <w:rPr>
          <w:sz w:val="28"/>
          <w:szCs w:val="28"/>
        </w:rPr>
        <w:t xml:space="preserve"> </w:t>
      </w:r>
      <w:r w:rsidRPr="001D7438">
        <w:rPr>
          <w:sz w:val="28"/>
          <w:szCs w:val="28"/>
        </w:rPr>
        <w:t>готовит дополнение к пояснительной записке, в котором указываются</w:t>
      </w:r>
      <w:r w:rsidR="00713715">
        <w:rPr>
          <w:sz w:val="28"/>
          <w:szCs w:val="28"/>
        </w:rPr>
        <w:t xml:space="preserve"> </w:t>
      </w:r>
      <w:r w:rsidRPr="002741C6">
        <w:rPr>
          <w:sz w:val="28"/>
          <w:szCs w:val="28"/>
        </w:rPr>
        <w:t>основания такого несогласия.</w:t>
      </w:r>
    </w:p>
    <w:p w:rsidR="002B5CD4" w:rsidRPr="002741C6" w:rsidRDefault="002B5CD4" w:rsidP="002B5CD4">
      <w:pPr>
        <w:ind w:firstLine="709"/>
        <w:jc w:val="both"/>
        <w:rPr>
          <w:sz w:val="28"/>
          <w:szCs w:val="28"/>
        </w:rPr>
      </w:pPr>
      <w:r w:rsidRPr="002741C6">
        <w:rPr>
          <w:sz w:val="28"/>
          <w:szCs w:val="28"/>
        </w:rPr>
        <w:t>11. О результатах рассмотрения предложений и (или) замечаний</w:t>
      </w:r>
      <w:r w:rsidR="00713715">
        <w:rPr>
          <w:sz w:val="28"/>
          <w:szCs w:val="28"/>
        </w:rPr>
        <w:t xml:space="preserve"> </w:t>
      </w:r>
      <w:r w:rsidRPr="002741C6">
        <w:rPr>
          <w:sz w:val="28"/>
          <w:szCs w:val="28"/>
        </w:rPr>
        <w:t>уполномоченный орган в письменной форме информирует автора предложения</w:t>
      </w:r>
      <w:r w:rsidR="00713715">
        <w:rPr>
          <w:sz w:val="28"/>
          <w:szCs w:val="28"/>
        </w:rPr>
        <w:t xml:space="preserve"> </w:t>
      </w:r>
      <w:r w:rsidRPr="002741C6">
        <w:rPr>
          <w:sz w:val="28"/>
          <w:szCs w:val="28"/>
        </w:rPr>
        <w:t>и (или) замечания в течение 30 календарных дней со дня регистрации соответствующего предложения и (или) замечания.</w:t>
      </w:r>
    </w:p>
    <w:p w:rsidR="002B5CD4" w:rsidRPr="002741C6" w:rsidRDefault="002B5CD4" w:rsidP="002B5CD4">
      <w:pPr>
        <w:ind w:firstLine="709"/>
        <w:jc w:val="both"/>
        <w:rPr>
          <w:sz w:val="28"/>
          <w:szCs w:val="28"/>
        </w:rPr>
      </w:pPr>
      <w:r w:rsidRPr="002741C6">
        <w:rPr>
          <w:sz w:val="28"/>
          <w:szCs w:val="28"/>
        </w:rPr>
        <w:t xml:space="preserve">12.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</w:t>
      </w:r>
      <w:r w:rsidRPr="002741C6">
        <w:rPr>
          <w:sz w:val="28"/>
          <w:szCs w:val="28"/>
        </w:rPr>
        <w:lastRenderedPageBreak/>
        <w:t>опубликования 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2B5CD4" w:rsidRPr="002741C6" w:rsidRDefault="002B5CD4" w:rsidP="002B5CD4">
      <w:pPr>
        <w:ind w:firstLine="709"/>
        <w:jc w:val="both"/>
        <w:rPr>
          <w:sz w:val="28"/>
          <w:szCs w:val="28"/>
        </w:rPr>
      </w:pPr>
      <w:r w:rsidRPr="002741C6">
        <w:rPr>
          <w:sz w:val="28"/>
          <w:szCs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2B5CD4" w:rsidRPr="002741C6" w:rsidRDefault="002B5CD4" w:rsidP="002B5CD4">
      <w:pPr>
        <w:ind w:firstLine="709"/>
        <w:jc w:val="both"/>
        <w:rPr>
          <w:sz w:val="28"/>
          <w:szCs w:val="28"/>
        </w:rPr>
      </w:pPr>
      <w:r w:rsidRPr="002741C6">
        <w:rPr>
          <w:sz w:val="28"/>
          <w:szCs w:val="28"/>
        </w:rPr>
        <w:t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2B5CD4" w:rsidRPr="002741C6" w:rsidRDefault="002B5CD4" w:rsidP="002B5CD4">
      <w:pPr>
        <w:ind w:firstLine="709"/>
        <w:jc w:val="both"/>
        <w:rPr>
          <w:sz w:val="28"/>
          <w:szCs w:val="28"/>
        </w:rPr>
      </w:pPr>
      <w:r w:rsidRPr="002741C6">
        <w:rPr>
          <w:sz w:val="28"/>
          <w:szCs w:val="28"/>
        </w:rPr>
        <w:t xml:space="preserve">13. Обязательные требования должны быть доведены до сведения лиц, обязанных их соблюдать, путем опубликования муниципальных актов, устанавливающих указанные обязательные требования, в порядке, определенном Уставом </w:t>
      </w:r>
      <w:r w:rsidR="00713715">
        <w:rPr>
          <w:sz w:val="28"/>
          <w:szCs w:val="28"/>
        </w:rPr>
        <w:t xml:space="preserve">Черемховского </w:t>
      </w:r>
      <w:r w:rsidRPr="002741C6">
        <w:rPr>
          <w:sz w:val="28"/>
          <w:szCs w:val="28"/>
        </w:rPr>
        <w:t>муниципального образования</w:t>
      </w:r>
      <w:r w:rsidRPr="002741C6">
        <w:rPr>
          <w:i/>
          <w:sz w:val="28"/>
          <w:szCs w:val="28"/>
        </w:rPr>
        <w:t xml:space="preserve"> </w:t>
      </w:r>
      <w:r w:rsidRPr="002741C6">
        <w:rPr>
          <w:sz w:val="28"/>
          <w:szCs w:val="28"/>
        </w:rPr>
        <w:t>и иными муниципальными актами муниципального образования.</w:t>
      </w:r>
    </w:p>
    <w:p w:rsidR="002B5CD4" w:rsidRPr="002741C6" w:rsidRDefault="002B5CD4" w:rsidP="002B5CD4">
      <w:pPr>
        <w:ind w:firstLine="709"/>
        <w:jc w:val="both"/>
        <w:rPr>
          <w:sz w:val="28"/>
          <w:szCs w:val="28"/>
        </w:rPr>
      </w:pPr>
      <w:r w:rsidRPr="002741C6">
        <w:rPr>
          <w:sz w:val="28"/>
          <w:szCs w:val="28"/>
        </w:rPr>
        <w:t>Перечень муниципальных актов (их отдельных положений), содержащих обязательные требования, подлежит размещению администрацией муниципального образования</w:t>
      </w:r>
      <w:r w:rsidR="00713715">
        <w:rPr>
          <w:sz w:val="28"/>
          <w:szCs w:val="28"/>
        </w:rPr>
        <w:t xml:space="preserve"> </w:t>
      </w:r>
      <w:r w:rsidRPr="002741C6">
        <w:rPr>
          <w:sz w:val="28"/>
          <w:szCs w:val="28"/>
        </w:rPr>
        <w:t xml:space="preserve">на официальном сайте с текстами действующих муниципальных актов. </w:t>
      </w:r>
    </w:p>
    <w:p w:rsidR="002B5CD4" w:rsidRPr="002741C6" w:rsidRDefault="002B5CD4" w:rsidP="002B5CD4">
      <w:pPr>
        <w:ind w:firstLine="709"/>
        <w:jc w:val="both"/>
        <w:rPr>
          <w:sz w:val="28"/>
          <w:szCs w:val="28"/>
        </w:rPr>
      </w:pPr>
      <w:r w:rsidRPr="002741C6">
        <w:rPr>
          <w:sz w:val="28"/>
          <w:szCs w:val="28"/>
        </w:rPr>
        <w:t>Порядок размещения и актуализации перечня муниципальных актов (их отдельных положений), содержащих обязательные требования, устанавливается администрацией муниципального образования.</w:t>
      </w:r>
    </w:p>
    <w:p w:rsidR="002B5CD4" w:rsidRPr="002741C6" w:rsidRDefault="002B5CD4" w:rsidP="002B5CD4">
      <w:pPr>
        <w:ind w:firstLine="709"/>
        <w:jc w:val="both"/>
        <w:rPr>
          <w:sz w:val="28"/>
          <w:szCs w:val="28"/>
        </w:rPr>
      </w:pPr>
    </w:p>
    <w:p w:rsidR="002B5CD4" w:rsidRPr="001D7438" w:rsidRDefault="002B5CD4" w:rsidP="002B5CD4">
      <w:pPr>
        <w:pStyle w:val="consplustitle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D7438">
        <w:rPr>
          <w:b/>
          <w:sz w:val="28"/>
          <w:szCs w:val="28"/>
          <w:shd w:val="clear" w:color="auto" w:fill="FFFFFF"/>
        </w:rPr>
        <w:t>Раздел 3. Порядок оценки применения</w:t>
      </w:r>
      <w:r w:rsidR="00713715">
        <w:rPr>
          <w:b/>
          <w:sz w:val="28"/>
          <w:szCs w:val="28"/>
          <w:shd w:val="clear" w:color="auto" w:fill="FFFFFF"/>
        </w:rPr>
        <w:t xml:space="preserve"> </w:t>
      </w:r>
      <w:r w:rsidRPr="001D7438">
        <w:rPr>
          <w:b/>
          <w:sz w:val="28"/>
          <w:szCs w:val="28"/>
          <w:shd w:val="clear" w:color="auto" w:fill="FFFFFF"/>
        </w:rPr>
        <w:t>обязательных требований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14.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2B5CD4" w:rsidRPr="00165CA4" w:rsidRDefault="002B5CD4" w:rsidP="002B5CD4">
      <w:pPr>
        <w:ind w:firstLine="709"/>
        <w:jc w:val="both"/>
        <w:rPr>
          <w:sz w:val="28"/>
          <w:szCs w:val="28"/>
        </w:rPr>
      </w:pPr>
      <w:r w:rsidRPr="00165CA4">
        <w:rPr>
          <w:sz w:val="28"/>
          <w:szCs w:val="28"/>
        </w:rPr>
        <w:t xml:space="preserve">15. Процедура оценки применения обязательных требований включает формирование проекта доклада о достижении целей введения обязательных </w:t>
      </w:r>
      <w:r w:rsidRPr="00165CA4">
        <w:rPr>
          <w:sz w:val="28"/>
          <w:szCs w:val="28"/>
        </w:rPr>
        <w:lastRenderedPageBreak/>
        <w:t>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рассмотрения проекта доклада решения уполномоченного органа.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65CA4">
        <w:rPr>
          <w:sz w:val="28"/>
          <w:szCs w:val="28"/>
        </w:rPr>
        <w:t>16. Уполномоченный орган за</w:t>
      </w:r>
      <w:r w:rsidRPr="001D7438">
        <w:rPr>
          <w:sz w:val="28"/>
          <w:szCs w:val="28"/>
        </w:rPr>
        <w:t xml:space="preserve">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целями, предусмотренными в пункте 14 настоящего Порядка, и готовит проект доклада.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17. Источниками информации для подготовки доклада являются: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1) результаты мониторинга муниципальных актов;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2) результаты анализа осуществления муниципального контроля;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3) результаты анализа административной и судебной практики;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5) предложения и замечания органов местного самоуправления муниципального образования, органов государственной власти Иркутской области и федеральных органов государственной власти;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6) иные сведения, позволяющие оценить результаты применения обязательных требований.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18. В доклад включается следующая информация: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2) результаты оценки достижения целей введения обязательных требований;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3) выводы и предложения по итогам оценки достижения целей введения обязательных требований.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19.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1) 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2) перечень муниципальных актов и содержащихся в них обязательных требований;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3) сведения о внесенных в муниципальный акт изменениях (при наличии);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5) период действия муниципального акта и его отдельных положений;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20.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lastRenderedPageBreak/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5) количество, содержание и результаты анализа обращений контролируемых лиц, связанных с применением обязательных требований;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6) количество, содержание и результаты анализа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21. Итоги оценки применения обязательных требований, содержащиеся в проекте доклада, должны содержать один из следующих выводов: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2B5CD4" w:rsidRPr="00165CA4" w:rsidRDefault="002B5CD4" w:rsidP="002B5CD4">
      <w:pPr>
        <w:ind w:firstLine="709"/>
        <w:jc w:val="both"/>
        <w:rPr>
          <w:sz w:val="28"/>
          <w:szCs w:val="28"/>
        </w:rPr>
      </w:pPr>
      <w:r w:rsidRPr="00165CA4">
        <w:rPr>
          <w:sz w:val="28"/>
          <w:szCs w:val="28"/>
        </w:rPr>
        <w:t>22. В целях публичного обсуждения проекта доклада администрация муниципального образования не позднее, чем за год</w:t>
      </w:r>
      <w:r w:rsidR="00713715">
        <w:rPr>
          <w:sz w:val="28"/>
          <w:szCs w:val="28"/>
        </w:rPr>
        <w:t xml:space="preserve"> </w:t>
      </w:r>
      <w:r w:rsidRPr="00165CA4">
        <w:rPr>
          <w:sz w:val="28"/>
          <w:szCs w:val="28"/>
        </w:rPr>
        <w:t>до окончания срока действия муниципального акта, устанавливающего обязательные требования, размещает проект доклада на официальном сайте с одновременным извещением субъектов регулирования, органов и организаций, целями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заинтересованных исполнительных органов государственной власти Иркутской области.</w:t>
      </w:r>
    </w:p>
    <w:p w:rsidR="002B5CD4" w:rsidRPr="00165CA4" w:rsidRDefault="002B5CD4" w:rsidP="002B5CD4">
      <w:pPr>
        <w:ind w:firstLine="709"/>
        <w:jc w:val="both"/>
        <w:rPr>
          <w:sz w:val="28"/>
          <w:szCs w:val="28"/>
        </w:rPr>
      </w:pPr>
      <w:r w:rsidRPr="00165CA4">
        <w:rPr>
          <w:sz w:val="28"/>
          <w:szCs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2B5CD4" w:rsidRPr="00165CA4" w:rsidRDefault="002B5CD4" w:rsidP="002B5CD4">
      <w:pPr>
        <w:ind w:firstLine="709"/>
        <w:jc w:val="both"/>
        <w:rPr>
          <w:sz w:val="28"/>
          <w:szCs w:val="28"/>
        </w:rPr>
      </w:pPr>
      <w:r w:rsidRPr="00165CA4">
        <w:rPr>
          <w:sz w:val="28"/>
          <w:szCs w:val="28"/>
        </w:rPr>
        <w:t xml:space="preserve">23.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</w:t>
      </w:r>
      <w:r w:rsidRPr="00165CA4">
        <w:rPr>
          <w:sz w:val="28"/>
          <w:szCs w:val="28"/>
        </w:rPr>
        <w:lastRenderedPageBreak/>
        <w:t>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65CA4">
        <w:rPr>
          <w:sz w:val="28"/>
          <w:szCs w:val="28"/>
        </w:rPr>
        <w:t>24. Проект доклада подготавливается в срок, не превышающий 15 рабочих дней с момента окончания публичного обсуждения, и на</w:t>
      </w:r>
      <w:r w:rsidRPr="001D7438">
        <w:rPr>
          <w:sz w:val="28"/>
          <w:szCs w:val="28"/>
        </w:rPr>
        <w:t>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65CA4">
        <w:rPr>
          <w:sz w:val="28"/>
          <w:szCs w:val="28"/>
        </w:rPr>
        <w:t>25. Совет в течение 15 рабочих дней с момента поступления проекта доклада рассматривает его и принимает</w:t>
      </w:r>
      <w:r w:rsidRPr="001D7438">
        <w:rPr>
          <w:sz w:val="28"/>
          <w:szCs w:val="28"/>
        </w:rPr>
        <w:t xml:space="preserve"> одну из следующих рекомендаций: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6 (шесть) лет);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6 (шесть) лет);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1D7438">
        <w:rPr>
          <w:sz w:val="28"/>
          <w:szCs w:val="28"/>
        </w:rPr>
        <w:t>26.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2B5CD4" w:rsidRPr="00165CA4" w:rsidRDefault="002B5CD4" w:rsidP="002B5CD4">
      <w:pPr>
        <w:ind w:firstLine="709"/>
        <w:jc w:val="both"/>
        <w:rPr>
          <w:sz w:val="28"/>
          <w:szCs w:val="28"/>
        </w:rPr>
      </w:pPr>
      <w:r w:rsidRPr="00626457">
        <w:rPr>
          <w:sz w:val="28"/>
          <w:szCs w:val="28"/>
        </w:rPr>
        <w:t xml:space="preserve">27. По итогам проведенной оценки применения обязательных требований и на основании доклада и рекомендации Совета уполномоченный </w:t>
      </w:r>
      <w:r w:rsidRPr="00165CA4">
        <w:rPr>
          <w:sz w:val="28"/>
          <w:szCs w:val="28"/>
        </w:rPr>
        <w:t>орган принимает муниципальный</w:t>
      </w:r>
      <w:r w:rsidR="00713715">
        <w:rPr>
          <w:sz w:val="28"/>
          <w:szCs w:val="28"/>
        </w:rPr>
        <w:t xml:space="preserve"> </w:t>
      </w:r>
      <w:r w:rsidRPr="00165CA4">
        <w:rPr>
          <w:sz w:val="28"/>
          <w:szCs w:val="28"/>
        </w:rPr>
        <w:t>акт:</w:t>
      </w:r>
    </w:p>
    <w:p w:rsidR="002B5CD4" w:rsidRPr="00626457" w:rsidRDefault="002B5CD4" w:rsidP="002B5CD4">
      <w:pPr>
        <w:ind w:firstLine="709"/>
        <w:jc w:val="both"/>
        <w:rPr>
          <w:sz w:val="28"/>
          <w:szCs w:val="28"/>
        </w:rPr>
      </w:pPr>
      <w:r w:rsidRPr="00626457">
        <w:rPr>
          <w:sz w:val="28"/>
          <w:szCs w:val="28"/>
        </w:rPr>
        <w:t>1) о продлении срока действия муниципального акта;</w:t>
      </w:r>
    </w:p>
    <w:p w:rsidR="002B5CD4" w:rsidRPr="00626457" w:rsidRDefault="002B5CD4" w:rsidP="002B5CD4">
      <w:pPr>
        <w:ind w:firstLine="709"/>
        <w:jc w:val="both"/>
        <w:rPr>
          <w:sz w:val="28"/>
          <w:szCs w:val="28"/>
        </w:rPr>
      </w:pPr>
      <w:r w:rsidRPr="00626457">
        <w:rPr>
          <w:sz w:val="28"/>
          <w:szCs w:val="28"/>
        </w:rPr>
        <w:t>2) о внесении изменений в муниципальный акт;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  <w:r w:rsidRPr="00626457">
        <w:rPr>
          <w:sz w:val="28"/>
          <w:szCs w:val="28"/>
        </w:rPr>
        <w:t>3) о признании утратившим силу муниципального акта.</w:t>
      </w:r>
    </w:p>
    <w:p w:rsidR="002B5CD4" w:rsidRPr="001D7438" w:rsidRDefault="002B5CD4" w:rsidP="002B5CD4">
      <w:pPr>
        <w:ind w:firstLine="709"/>
        <w:jc w:val="both"/>
        <w:rPr>
          <w:sz w:val="28"/>
          <w:szCs w:val="28"/>
        </w:rPr>
      </w:pPr>
    </w:p>
    <w:p w:rsidR="00D857CD" w:rsidRPr="00310961" w:rsidRDefault="00D857CD" w:rsidP="002B5CD4">
      <w:pPr>
        <w:ind w:firstLine="709"/>
        <w:jc w:val="center"/>
        <w:rPr>
          <w:color w:val="000000"/>
          <w:sz w:val="28"/>
          <w:szCs w:val="28"/>
        </w:rPr>
      </w:pPr>
    </w:p>
    <w:sectPr w:rsidR="00D857CD" w:rsidRPr="00310961" w:rsidSect="00D85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29" w:rsidRDefault="006D3E29" w:rsidP="008E2D09">
      <w:r>
        <w:separator/>
      </w:r>
    </w:p>
  </w:endnote>
  <w:endnote w:type="continuationSeparator" w:id="1">
    <w:p w:rsidR="006D3E29" w:rsidRDefault="006D3E29" w:rsidP="008E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29" w:rsidRDefault="006D3E29" w:rsidP="008E2D09">
      <w:r>
        <w:separator/>
      </w:r>
    </w:p>
  </w:footnote>
  <w:footnote w:type="continuationSeparator" w:id="1">
    <w:p w:rsidR="006D3E29" w:rsidRDefault="006D3E29" w:rsidP="008E2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7F86"/>
    <w:multiLevelType w:val="multilevel"/>
    <w:tmpl w:val="35DCC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C32"/>
    <w:rsid w:val="0001152F"/>
    <w:rsid w:val="00030770"/>
    <w:rsid w:val="00036B3A"/>
    <w:rsid w:val="00085EFE"/>
    <w:rsid w:val="000B267B"/>
    <w:rsid w:val="000B2793"/>
    <w:rsid w:val="000F558A"/>
    <w:rsid w:val="00105C3A"/>
    <w:rsid w:val="00122062"/>
    <w:rsid w:val="0012323C"/>
    <w:rsid w:val="001466C2"/>
    <w:rsid w:val="00164691"/>
    <w:rsid w:val="00180E7E"/>
    <w:rsid w:val="001A45A9"/>
    <w:rsid w:val="001B6E17"/>
    <w:rsid w:val="001D50AA"/>
    <w:rsid w:val="001D5210"/>
    <w:rsid w:val="001E1E4E"/>
    <w:rsid w:val="001F62FA"/>
    <w:rsid w:val="00212B9F"/>
    <w:rsid w:val="002137EF"/>
    <w:rsid w:val="00244BB4"/>
    <w:rsid w:val="002648BB"/>
    <w:rsid w:val="00285F09"/>
    <w:rsid w:val="00293FE7"/>
    <w:rsid w:val="002A09C9"/>
    <w:rsid w:val="002A307B"/>
    <w:rsid w:val="002B5CD4"/>
    <w:rsid w:val="002C4AD0"/>
    <w:rsid w:val="002D740D"/>
    <w:rsid w:val="002E3510"/>
    <w:rsid w:val="00311077"/>
    <w:rsid w:val="003114DB"/>
    <w:rsid w:val="003816CC"/>
    <w:rsid w:val="003C1D42"/>
    <w:rsid w:val="003C76E8"/>
    <w:rsid w:val="003E3CEF"/>
    <w:rsid w:val="004241F6"/>
    <w:rsid w:val="00455FD8"/>
    <w:rsid w:val="00457178"/>
    <w:rsid w:val="00461D9B"/>
    <w:rsid w:val="004A19C8"/>
    <w:rsid w:val="004C3748"/>
    <w:rsid w:val="004C4317"/>
    <w:rsid w:val="0051794F"/>
    <w:rsid w:val="00521558"/>
    <w:rsid w:val="00540BB2"/>
    <w:rsid w:val="00572DEB"/>
    <w:rsid w:val="00573DBE"/>
    <w:rsid w:val="005A79B1"/>
    <w:rsid w:val="005B2FF7"/>
    <w:rsid w:val="005C2AA1"/>
    <w:rsid w:val="006172E2"/>
    <w:rsid w:val="0062299C"/>
    <w:rsid w:val="006325DE"/>
    <w:rsid w:val="006D3E29"/>
    <w:rsid w:val="006F372B"/>
    <w:rsid w:val="00713715"/>
    <w:rsid w:val="007328FF"/>
    <w:rsid w:val="0074074D"/>
    <w:rsid w:val="0076406F"/>
    <w:rsid w:val="00776AA0"/>
    <w:rsid w:val="00783E5D"/>
    <w:rsid w:val="007A7926"/>
    <w:rsid w:val="007B75E7"/>
    <w:rsid w:val="007D6E2B"/>
    <w:rsid w:val="007F1F1C"/>
    <w:rsid w:val="00844A81"/>
    <w:rsid w:val="00872130"/>
    <w:rsid w:val="008E2D09"/>
    <w:rsid w:val="008F784F"/>
    <w:rsid w:val="0090621D"/>
    <w:rsid w:val="00961048"/>
    <w:rsid w:val="009C00EF"/>
    <w:rsid w:val="009E5A9A"/>
    <w:rsid w:val="00A60476"/>
    <w:rsid w:val="00A77664"/>
    <w:rsid w:val="00A83BD8"/>
    <w:rsid w:val="00AA6079"/>
    <w:rsid w:val="00AA7448"/>
    <w:rsid w:val="00AA7E27"/>
    <w:rsid w:val="00AB3840"/>
    <w:rsid w:val="00AB3BAF"/>
    <w:rsid w:val="00AC1A35"/>
    <w:rsid w:val="00AE673A"/>
    <w:rsid w:val="00AF7179"/>
    <w:rsid w:val="00AF7979"/>
    <w:rsid w:val="00B442BC"/>
    <w:rsid w:val="00B51721"/>
    <w:rsid w:val="00B51B72"/>
    <w:rsid w:val="00B86C32"/>
    <w:rsid w:val="00BA6081"/>
    <w:rsid w:val="00BD475E"/>
    <w:rsid w:val="00C8104B"/>
    <w:rsid w:val="00C83E1F"/>
    <w:rsid w:val="00CA57D9"/>
    <w:rsid w:val="00CF199A"/>
    <w:rsid w:val="00CF5360"/>
    <w:rsid w:val="00D00186"/>
    <w:rsid w:val="00D10685"/>
    <w:rsid w:val="00D145CD"/>
    <w:rsid w:val="00D2013E"/>
    <w:rsid w:val="00D3012B"/>
    <w:rsid w:val="00D309D2"/>
    <w:rsid w:val="00D37E0A"/>
    <w:rsid w:val="00D857CD"/>
    <w:rsid w:val="00D91E55"/>
    <w:rsid w:val="00DA39CE"/>
    <w:rsid w:val="00DB1DDB"/>
    <w:rsid w:val="00E00997"/>
    <w:rsid w:val="00E00AD7"/>
    <w:rsid w:val="00E420BC"/>
    <w:rsid w:val="00E54CD8"/>
    <w:rsid w:val="00E62AF3"/>
    <w:rsid w:val="00E80884"/>
    <w:rsid w:val="00E81957"/>
    <w:rsid w:val="00EA769C"/>
    <w:rsid w:val="00EF3056"/>
    <w:rsid w:val="00F04EBE"/>
    <w:rsid w:val="00F209CB"/>
    <w:rsid w:val="00F308CB"/>
    <w:rsid w:val="00F328CB"/>
    <w:rsid w:val="00F4330A"/>
    <w:rsid w:val="00F6712A"/>
    <w:rsid w:val="00F71948"/>
    <w:rsid w:val="00F72162"/>
    <w:rsid w:val="00F728DA"/>
    <w:rsid w:val="00FA6E92"/>
    <w:rsid w:val="00FD7D83"/>
    <w:rsid w:val="00FE5E03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2A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7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71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basedOn w:val="a"/>
    <w:rsid w:val="00C83E1F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C83E1F"/>
    <w:pPr>
      <w:spacing w:before="100" w:beforeAutospacing="1" w:after="100" w:afterAutospacing="1"/>
    </w:pPr>
  </w:style>
  <w:style w:type="character" w:customStyle="1" w:styleId="fontstyle18">
    <w:name w:val="fontstyle18"/>
    <w:rsid w:val="00C83E1F"/>
  </w:style>
  <w:style w:type="character" w:customStyle="1" w:styleId="fontstyle20">
    <w:name w:val="fontstyle20"/>
    <w:rsid w:val="00C83E1F"/>
  </w:style>
  <w:style w:type="character" w:customStyle="1" w:styleId="10">
    <w:name w:val="Заголовок 1 Знак"/>
    <w:basedOn w:val="a0"/>
    <w:link w:val="1"/>
    <w:rsid w:val="005C2A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">
    <w:name w:val="Заголовок 2 Знак"/>
    <w:rsid w:val="004571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8E2D0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8E2D0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8E2D0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8E2D0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8">
    <w:name w:val="footnote text"/>
    <w:basedOn w:val="a"/>
    <w:link w:val="12"/>
    <w:rsid w:val="008E2D0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8"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unhideWhenUsed/>
    <w:rsid w:val="008E2D0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E2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8E2D09"/>
    <w:rPr>
      <w:vertAlign w:val="superscript"/>
    </w:rPr>
  </w:style>
  <w:style w:type="table" w:styleId="ad">
    <w:name w:val="Table Grid"/>
    <w:basedOn w:val="a1"/>
    <w:uiPriority w:val="59"/>
    <w:rsid w:val="008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rsid w:val="002B5CD4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B5CD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2B5CD4"/>
    <w:pPr>
      <w:spacing w:before="100" w:beforeAutospacing="1" w:after="100" w:afterAutospacing="1"/>
    </w:pPr>
  </w:style>
  <w:style w:type="character" w:customStyle="1" w:styleId="14">
    <w:name w:val="1"/>
    <w:basedOn w:val="a0"/>
    <w:rsid w:val="002B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2AEA-0644-492C-946D-8DEF2CB9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19359</CharactersWithSpaces>
  <SharedDoc>false</SharedDoc>
  <HLinks>
    <vt:vector size="6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consultantplus://offline/ref=60E994E2E7530B81715244CA18253CE68303E027C7788DEE46B429CD2E16AE9F1244212B941664BA176D456689CED34D9F6D79C2B863ECA107q5G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risevo@yandex.ru</cp:lastModifiedBy>
  <cp:revision>6</cp:revision>
  <cp:lastPrinted>2021-12-26T23:51:00Z</cp:lastPrinted>
  <dcterms:created xsi:type="dcterms:W3CDTF">2022-04-13T23:58:00Z</dcterms:created>
  <dcterms:modified xsi:type="dcterms:W3CDTF">2022-06-09T21:59:00Z</dcterms:modified>
</cp:coreProperties>
</file>